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xend" w:cs="Lexend" w:eastAsia="Lexend" w:hAnsi="Lexend"/>
          <w:b w:val="1"/>
          <w:sz w:val="28"/>
          <w:szCs w:val="28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u w:val="single"/>
          <w:rtl w:val="0"/>
        </w:rPr>
        <w:t xml:space="preserve">Beitragsordnung für Spiel mit! Bonn n.e.V.</w:t>
      </w:r>
    </w:p>
    <w:p w:rsidR="00000000" w:rsidDel="00000000" w:rsidP="00000000" w:rsidRDefault="00000000" w:rsidRPr="00000000" w14:paraId="00000002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§ 1 Grundsatz</w:t>
      </w:r>
    </w:p>
    <w:p w:rsidR="00000000" w:rsidDel="00000000" w:rsidP="00000000" w:rsidRDefault="00000000" w:rsidRPr="00000000" w14:paraId="00000005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Diese Beitragsordnung ist nicht Bestandteil der Vereinssatzung. Sie findet aber ihre Grundlage in § 6 der Satzung und ergänzt diese Vorschrift. </w:t>
      </w:r>
    </w:p>
    <w:p w:rsidR="00000000" w:rsidDel="00000000" w:rsidP="00000000" w:rsidRDefault="00000000" w:rsidRPr="00000000" w14:paraId="00000006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§ 2 Fälligkeit</w:t>
      </w:r>
    </w:p>
    <w:p w:rsidR="00000000" w:rsidDel="00000000" w:rsidP="00000000" w:rsidRDefault="00000000" w:rsidRPr="00000000" w14:paraId="00000009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(1) Der Mitgliedsbeitrag wird - nach Vereinbarung mit dem jeweiligen Mitglied - jeweils zu Beginn eines Monats, Quartals, Halbjahres oder Jahres fällig. Eine spätere Änderung des Fälligkeitszeitraums kann nur mit Zustimmung des Vorstands erfolgen. </w:t>
      </w:r>
    </w:p>
    <w:p w:rsidR="00000000" w:rsidDel="00000000" w:rsidP="00000000" w:rsidRDefault="00000000" w:rsidRPr="00000000" w14:paraId="0000000A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(2) Der Beitrag ist für jedes Kalenderjahr zu zahlen, in dem eine Mitgliedschaft besteht. Dies gilt auch, wenn die Mitgliedschaft nur für einen Teil des Kalenderjahres besteht.</w:t>
      </w:r>
    </w:p>
    <w:p w:rsidR="00000000" w:rsidDel="00000000" w:rsidP="00000000" w:rsidRDefault="00000000" w:rsidRPr="00000000" w14:paraId="0000000B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§ 3 Höhe des Beitrags</w:t>
      </w:r>
    </w:p>
    <w:p w:rsidR="00000000" w:rsidDel="00000000" w:rsidP="00000000" w:rsidRDefault="00000000" w:rsidRPr="00000000" w14:paraId="0000000E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Der Jahresbeitrag beträgt mindestens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für ordentliche Mitglieder   € 60,00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für Fördermitglieder</w:t>
        <w:tab/>
        <w:t xml:space="preserve">€ 120,00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Nach eigenem Ermessen kann ein Mitglied im Wege individueller Vereinbarung einen höheren Beitrag leisten. Eine spätere Änderung der Beitragshöhe kann nur mit Zustimmung des Vorstands erfolgen. </w:t>
      </w:r>
    </w:p>
    <w:p w:rsidR="00000000" w:rsidDel="00000000" w:rsidP="00000000" w:rsidRDefault="00000000" w:rsidRPr="00000000" w14:paraId="00000012">
      <w:pPr>
        <w:ind w:left="144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§ 4 Änderungen </w:t>
      </w:r>
    </w:p>
    <w:p w:rsidR="00000000" w:rsidDel="00000000" w:rsidP="00000000" w:rsidRDefault="00000000" w:rsidRPr="00000000" w14:paraId="00000015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Änderungen dieser Beitragsordnung bedürfen der einfachen Mehrheit der Mitgliedervollversammlung.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Beschlossen durch die Mitgliedervollversammlung von Spiel mit! Bonn n.e.V. </w:t>
        <w:br w:type="textWrapping"/>
        <w:t xml:space="preserve">am 07. Dezember 2024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